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5 декабря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1186</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4</w:t>
      </w:r>
      <w:r>
        <w:rPr>
          <w:rFonts w:ascii="Times New Roman" w:eastAsia="Times New Roman" w:hAnsi="Times New Roman" w:cs="Times New Roman"/>
          <w:b/>
          <w:bCs/>
        </w:rPr>
        <w:t>/2025</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Токторбекова</w:t>
      </w:r>
      <w:r>
        <w:rPr>
          <w:rFonts w:ascii="Times New Roman" w:eastAsia="Times New Roman" w:hAnsi="Times New Roman" w:cs="Times New Roman"/>
          <w:b/>
          <w:bCs/>
        </w:rPr>
        <w:t xml:space="preserve"> Эрнеста </w:t>
      </w:r>
      <w:r>
        <w:rPr>
          <w:rFonts w:ascii="Times New Roman" w:eastAsia="Times New Roman" w:hAnsi="Times New Roman" w:cs="Times New Roman"/>
          <w:b/>
          <w:bCs/>
        </w:rPr>
        <w:t>Султаналиевича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4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Токторбеков</w:t>
      </w:r>
      <w:r>
        <w:rPr>
          <w:rFonts w:ascii="Times New Roman" w:eastAsia="Times New Roman" w:hAnsi="Times New Roman" w:cs="Times New Roman"/>
        </w:rPr>
        <w:t xml:space="preserve"> Э.С</w:t>
      </w:r>
      <w:r>
        <w:rPr>
          <w:rFonts w:ascii="Times New Roman" w:eastAsia="Times New Roman" w:hAnsi="Times New Roman" w:cs="Times New Roman"/>
        </w:rPr>
        <w:t xml:space="preserve">. </w:t>
      </w:r>
      <w:r>
        <w:rPr>
          <w:rFonts w:ascii="Times New Roman" w:eastAsia="Times New Roman" w:hAnsi="Times New Roman" w:cs="Times New Roman"/>
        </w:rPr>
        <w:t>29.10</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22</w:t>
      </w:r>
      <w:r>
        <w:rPr>
          <w:rFonts w:ascii="Times New Roman" w:eastAsia="Times New Roman" w:hAnsi="Times New Roman" w:cs="Times New Roman"/>
        </w:rPr>
        <w:t xml:space="preserve"> час. </w:t>
      </w:r>
      <w:r>
        <w:rPr>
          <w:rFonts w:ascii="Times New Roman" w:eastAsia="Times New Roman" w:hAnsi="Times New Roman" w:cs="Times New Roman"/>
        </w:rPr>
        <w:t>2</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55 </w:t>
      </w:r>
      <w:r>
        <w:rPr>
          <w:rFonts w:ascii="Times New Roman" w:eastAsia="Times New Roman" w:hAnsi="Times New Roman" w:cs="Times New Roman"/>
        </w:rPr>
        <w:t>ул.</w:t>
      </w:r>
      <w:r>
        <w:rPr>
          <w:rFonts w:ascii="Times New Roman" w:eastAsia="Times New Roman" w:hAnsi="Times New Roman" w:cs="Times New Roman"/>
        </w:rPr>
        <w:t>Свободы</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автомобилем</w:t>
      </w:r>
      <w:r>
        <w:rPr>
          <w:rFonts w:ascii="Times New Roman" w:eastAsia="Times New Roman" w:hAnsi="Times New Roman" w:cs="Times New Roman"/>
        </w:rPr>
        <w:t xml:space="preserve"> </w:t>
      </w:r>
      <w:r>
        <w:rPr>
          <w:rStyle w:val="cat-UserDefinedgrp-14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5rplc-2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находясь в состоянии опьянения. </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Токторбеков</w:t>
      </w:r>
      <w:r>
        <w:rPr>
          <w:rFonts w:ascii="Times New Roman" w:eastAsia="Times New Roman" w:hAnsi="Times New Roman" w:cs="Times New Roman"/>
        </w:rPr>
        <w:t xml:space="preserve"> Э.С.</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употребил </w:t>
      </w:r>
      <w:r>
        <w:rPr>
          <w:rFonts w:ascii="Times New Roman" w:eastAsia="Times New Roman" w:hAnsi="Times New Roman" w:cs="Times New Roman"/>
        </w:rPr>
        <w:t>2 банки</w:t>
      </w:r>
      <w:r>
        <w:rPr>
          <w:rFonts w:ascii="Times New Roman" w:eastAsia="Times New Roman" w:hAnsi="Times New Roman" w:cs="Times New Roman"/>
        </w:rPr>
        <w:t xml:space="preserve"> пива, после чего управлял автомобилем </w:t>
      </w:r>
      <w:r>
        <w:rPr>
          <w:rStyle w:val="cat-UserDefinedgrp-36rplc-28"/>
          <w:rFonts w:ascii="Times New Roman" w:eastAsia="Times New Roman" w:hAnsi="Times New Roman" w:cs="Times New Roman"/>
        </w:rPr>
        <w:t>...</w:t>
      </w:r>
      <w:r>
        <w:rPr>
          <w:rFonts w:ascii="Times New Roman" w:eastAsia="Times New Roman" w:hAnsi="Times New Roman" w:cs="Times New Roman"/>
        </w:rPr>
        <w:t xml:space="preserve"> и был остановлен на улице </w:t>
      </w:r>
      <w:r>
        <w:rPr>
          <w:rFonts w:ascii="Times New Roman" w:eastAsia="Times New Roman" w:hAnsi="Times New Roman" w:cs="Times New Roman"/>
        </w:rPr>
        <w:t>Свободы</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согласился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прошел освидетельствование, с результатами согласился.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Токторбеков</w:t>
      </w:r>
      <w:r>
        <w:rPr>
          <w:rFonts w:ascii="Times New Roman" w:eastAsia="Times New Roman" w:hAnsi="Times New Roman" w:cs="Times New Roman"/>
        </w:rPr>
        <w:t>а</w:t>
      </w:r>
      <w:r>
        <w:rPr>
          <w:rFonts w:ascii="Times New Roman" w:eastAsia="Times New Roman" w:hAnsi="Times New Roman" w:cs="Times New Roman"/>
        </w:rPr>
        <w:t xml:space="preserve"> Э.С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29.10</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Токторбеков</w:t>
      </w:r>
      <w:r>
        <w:rPr>
          <w:rFonts w:ascii="Times New Roman" w:eastAsia="Times New Roman" w:hAnsi="Times New Roman" w:cs="Times New Roman"/>
        </w:rPr>
        <w:t xml:space="preserve"> Э.С. 29.10.2025 года в 22 час. 20 мин.</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55 </w:t>
      </w:r>
      <w:r>
        <w:rPr>
          <w:rFonts w:ascii="Times New Roman" w:eastAsia="Times New Roman" w:hAnsi="Times New Roman" w:cs="Times New Roman"/>
        </w:rPr>
        <w:t>ул.Свободы</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w:t>
      </w:r>
      <w:r>
        <w:rPr>
          <w:rFonts w:ascii="Times New Roman" w:eastAsia="Times New Roman" w:hAnsi="Times New Roman" w:cs="Times New Roman"/>
        </w:rPr>
        <w:t>автомобилем</w:t>
      </w:r>
      <w:r>
        <w:rPr>
          <w:rFonts w:ascii="Times New Roman" w:eastAsia="Times New Roman" w:hAnsi="Times New Roman" w:cs="Times New Roman"/>
        </w:rPr>
        <w:t xml:space="preserve"> </w:t>
      </w:r>
      <w:r>
        <w:rPr>
          <w:rStyle w:val="cat-UserDefinedgrp-14rplc-37"/>
          <w:rFonts w:ascii="Times New Roman" w:eastAsia="Times New Roman" w:hAnsi="Times New Roman" w:cs="Times New Roman"/>
        </w:rPr>
        <w:t>фио</w:t>
      </w:r>
      <w:r>
        <w:rPr>
          <w:rFonts w:ascii="Times New Roman" w:eastAsia="Times New Roman" w:hAnsi="Times New Roman" w:cs="Times New Roman"/>
        </w:rPr>
        <w:t xml:space="preserve"> государственный регистрационный знак </w:t>
      </w:r>
      <w:r>
        <w:rPr>
          <w:rStyle w:val="cat-UserDefinedgrp-37rplc-39"/>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29.10</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Токторбеков</w:t>
      </w:r>
      <w:r>
        <w:rPr>
          <w:rFonts w:ascii="Times New Roman" w:eastAsia="Times New Roman" w:hAnsi="Times New Roman" w:cs="Times New Roman"/>
        </w:rPr>
        <w:t>а</w:t>
      </w:r>
      <w:r>
        <w:rPr>
          <w:rFonts w:ascii="Times New Roman" w:eastAsia="Times New Roman" w:hAnsi="Times New Roman" w:cs="Times New Roman"/>
        </w:rPr>
        <w:t xml:space="preserve"> Э.С</w:t>
      </w:r>
      <w:r>
        <w:rPr>
          <w:rFonts w:ascii="Times New Roman" w:eastAsia="Times New Roman" w:hAnsi="Times New Roman" w:cs="Times New Roman"/>
        </w:rPr>
        <w:t>.</w:t>
      </w:r>
      <w:r>
        <w:rPr>
          <w:rFonts w:ascii="Times New Roman" w:eastAsia="Times New Roman" w:hAnsi="Times New Roman" w:cs="Times New Roman"/>
        </w:rPr>
        <w:t xml:space="preserve"> не было,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29.1</w:t>
      </w:r>
      <w:r>
        <w:rPr>
          <w:rFonts w:ascii="Times New Roman" w:eastAsia="Times New Roman" w:hAnsi="Times New Roman" w:cs="Times New Roman"/>
        </w:rPr>
        <w:t>0</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Токторбеков</w:t>
      </w:r>
      <w:r>
        <w:rPr>
          <w:rFonts w:ascii="Times New Roman" w:eastAsia="Times New Roman" w:hAnsi="Times New Roman" w:cs="Times New Roman"/>
        </w:rPr>
        <w:t>а</w:t>
      </w:r>
      <w:r>
        <w:rPr>
          <w:rFonts w:ascii="Times New Roman" w:eastAsia="Times New Roman" w:hAnsi="Times New Roman" w:cs="Times New Roman"/>
        </w:rPr>
        <w:t xml:space="preserve"> Э.С</w:t>
      </w:r>
      <w:r>
        <w:rPr>
          <w:rFonts w:ascii="Times New Roman" w:eastAsia="Times New Roman" w:hAnsi="Times New Roman" w:cs="Times New Roman"/>
        </w:rPr>
        <w:t>. установлено состоян</w:t>
      </w:r>
      <w:r>
        <w:rPr>
          <w:rFonts w:ascii="Times New Roman" w:eastAsia="Times New Roman" w:hAnsi="Times New Roman" w:cs="Times New Roman"/>
        </w:rPr>
        <w:t>ие алкогольного опьянения –</w:t>
      </w:r>
      <w:r>
        <w:rPr>
          <w:rFonts w:ascii="Times New Roman" w:eastAsia="Times New Roman" w:hAnsi="Times New Roman" w:cs="Times New Roman"/>
        </w:rPr>
        <w:t xml:space="preserve"> </w:t>
      </w:r>
      <w:r>
        <w:rPr>
          <w:rFonts w:ascii="Times New Roman" w:eastAsia="Times New Roman" w:hAnsi="Times New Roman" w:cs="Times New Roman"/>
        </w:rPr>
        <w:t>1,028</w:t>
      </w:r>
      <w:r>
        <w:rPr>
          <w:rFonts w:ascii="Times New Roman" w:eastAsia="Times New Roman" w:hAnsi="Times New Roman" w:cs="Times New Roman"/>
        </w:rPr>
        <w:t xml:space="preserve"> мг/л.,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Каспрук</w:t>
      </w:r>
      <w:r>
        <w:rPr>
          <w:rFonts w:ascii="Times New Roman" w:eastAsia="Times New Roman" w:hAnsi="Times New Roman" w:cs="Times New Roman"/>
        </w:rPr>
        <w:t xml:space="preserve"> С.В</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29.10</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Токторбеков</w:t>
      </w:r>
      <w:r>
        <w:rPr>
          <w:rFonts w:ascii="Times New Roman" w:eastAsia="Times New Roman" w:hAnsi="Times New Roman" w:cs="Times New Roman"/>
        </w:rPr>
        <w:t>а</w:t>
      </w:r>
      <w:r>
        <w:rPr>
          <w:rFonts w:ascii="Times New Roman" w:eastAsia="Times New Roman" w:hAnsi="Times New Roman" w:cs="Times New Roman"/>
        </w:rPr>
        <w:t xml:space="preserve"> Э.С</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правонарушения;</w:t>
      </w:r>
    </w:p>
    <w:p>
      <w:pPr>
        <w:spacing w:before="0" w:after="0"/>
        <w:ind w:right="425"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зам.</w:t>
      </w:r>
      <w:r>
        <w:rPr>
          <w:rFonts w:ascii="Times New Roman" w:eastAsia="Times New Roman" w:hAnsi="Times New Roman" w:cs="Times New Roman"/>
        </w:rPr>
        <w:t>начальника</w:t>
      </w:r>
      <w:r>
        <w:rPr>
          <w:rFonts w:ascii="Times New Roman" w:eastAsia="Times New Roman" w:hAnsi="Times New Roman" w:cs="Times New Roman"/>
        </w:rPr>
        <w:t xml:space="preserve"> отдела ГИБДД </w:t>
      </w:r>
      <w:r>
        <w:rPr>
          <w:rFonts w:ascii="Times New Roman" w:eastAsia="Times New Roman" w:hAnsi="Times New Roman" w:cs="Times New Roman"/>
        </w:rPr>
        <w:t xml:space="preserve">МОМВД России Ханты-Мансийский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r>
        <w:rPr>
          <w:rFonts w:ascii="Times New Roman" w:eastAsia="Times New Roman" w:hAnsi="Times New Roman" w:cs="Times New Roman"/>
        </w:rPr>
        <w:t>Токторбеков</w:t>
      </w:r>
      <w:r>
        <w:rPr>
          <w:rFonts w:ascii="Times New Roman" w:eastAsia="Times New Roman" w:hAnsi="Times New Roman" w:cs="Times New Roman"/>
        </w:rPr>
        <w:t>а</w:t>
      </w:r>
      <w:r>
        <w:rPr>
          <w:rFonts w:ascii="Times New Roman" w:eastAsia="Times New Roman" w:hAnsi="Times New Roman" w:cs="Times New Roman"/>
        </w:rPr>
        <w:t xml:space="preserve"> Э.С</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управления автомобилем </w:t>
      </w:r>
      <w:r>
        <w:rPr>
          <w:rFonts w:ascii="Times New Roman" w:eastAsia="Times New Roman" w:hAnsi="Times New Roman" w:cs="Times New Roman"/>
        </w:rPr>
        <w:t>Токторбековым</w:t>
      </w:r>
      <w:r>
        <w:rPr>
          <w:rFonts w:ascii="Times New Roman" w:eastAsia="Times New Roman" w:hAnsi="Times New Roman" w:cs="Times New Roman"/>
        </w:rPr>
        <w:t xml:space="preserve"> Э.С.,</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Токторбеков</w:t>
      </w:r>
      <w:r>
        <w:rPr>
          <w:rFonts w:ascii="Times New Roman" w:eastAsia="Times New Roman" w:hAnsi="Times New Roman" w:cs="Times New Roman"/>
        </w:rPr>
        <w:t>а</w:t>
      </w:r>
      <w:r>
        <w:rPr>
          <w:rFonts w:ascii="Times New Roman" w:eastAsia="Times New Roman" w:hAnsi="Times New Roman" w:cs="Times New Roman"/>
        </w:rPr>
        <w:t xml:space="preserve"> Э.С</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Токторбеков</w:t>
      </w:r>
      <w:r>
        <w:rPr>
          <w:rFonts w:ascii="Times New Roman" w:eastAsia="Times New Roman" w:hAnsi="Times New Roman" w:cs="Times New Roman"/>
        </w:rPr>
        <w:t>а</w:t>
      </w:r>
      <w:r>
        <w:rPr>
          <w:rFonts w:ascii="Times New Roman" w:eastAsia="Times New Roman" w:hAnsi="Times New Roman" w:cs="Times New Roman"/>
        </w:rPr>
        <w:t xml:space="preserve"> Э.С</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 xml:space="preserve">дминистративную ответственность </w:t>
      </w:r>
      <w:r>
        <w:rPr>
          <w:rFonts w:ascii="Times New Roman" w:eastAsia="Times New Roman" w:hAnsi="Times New Roman" w:cs="Times New Roman"/>
        </w:rPr>
        <w:t xml:space="preserve">суд признает признание </w:t>
      </w:r>
      <w:r>
        <w:rPr>
          <w:rFonts w:ascii="Times New Roman" w:eastAsia="Times New Roman" w:hAnsi="Times New Roman" w:cs="Times New Roman"/>
        </w:rPr>
        <w:t>Токторбековы</w:t>
      </w:r>
      <w:r>
        <w:rPr>
          <w:rFonts w:ascii="Times New Roman" w:eastAsia="Times New Roman" w:hAnsi="Times New Roman" w:cs="Times New Roman"/>
        </w:rPr>
        <w:t xml:space="preserve"> Э.С. вины и раскаяние в содеянном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1,028</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Токторбеков</w:t>
      </w:r>
      <w:r>
        <w:rPr>
          <w:rFonts w:ascii="Times New Roman" w:eastAsia="Times New Roman" w:hAnsi="Times New Roman" w:cs="Times New Roman"/>
        </w:rPr>
        <w:t xml:space="preserve"> Э.С</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Токторбекова</w:t>
      </w:r>
      <w:r>
        <w:rPr>
          <w:rFonts w:ascii="Times New Roman" w:eastAsia="Times New Roman" w:hAnsi="Times New Roman" w:cs="Times New Roman"/>
          <w:b/>
          <w:bCs/>
        </w:rPr>
        <w:t xml:space="preserve"> Эрнеста </w:t>
      </w:r>
      <w:r>
        <w:rPr>
          <w:rFonts w:ascii="Times New Roman" w:eastAsia="Times New Roman" w:hAnsi="Times New Roman" w:cs="Times New Roman"/>
          <w:b/>
          <w:bCs/>
        </w:rPr>
        <w:t>Султаналиевича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 xml:space="preserve">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w:t>
      </w:r>
      <w:r>
        <w:rPr>
          <w:rFonts w:ascii="Times New Roman" w:eastAsia="Times New Roman" w:hAnsi="Times New Roman" w:cs="Times New Roman"/>
        </w:rPr>
        <w:t>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5025000</w:t>
      </w:r>
      <w:r>
        <w:rPr>
          <w:rFonts w:ascii="Times New Roman" w:eastAsia="Times New Roman" w:hAnsi="Times New Roman" w:cs="Times New Roman"/>
          <w:b/>
          <w:bCs/>
        </w:rPr>
        <w:t>7818</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8rplc-64"/>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4rplc-7">
    <w:name w:val="cat-UserDefined grp-34 rplc-7"/>
    <w:basedOn w:val="DefaultParagraphFont"/>
  </w:style>
  <w:style w:type="character" w:customStyle="1" w:styleId="cat-UserDefinedgrp-14rplc-22">
    <w:name w:val="cat-UserDefined grp-14 rplc-22"/>
    <w:basedOn w:val="DefaultParagraphFont"/>
  </w:style>
  <w:style w:type="character" w:customStyle="1" w:styleId="cat-UserDefinedgrp-35rplc-25">
    <w:name w:val="cat-UserDefined grp-35 rplc-25"/>
    <w:basedOn w:val="DefaultParagraphFont"/>
  </w:style>
  <w:style w:type="character" w:customStyle="1" w:styleId="cat-UserDefinedgrp-36rplc-28">
    <w:name w:val="cat-UserDefined grp-36 rplc-28"/>
    <w:basedOn w:val="DefaultParagraphFont"/>
  </w:style>
  <w:style w:type="character" w:customStyle="1" w:styleId="cat-UserDefinedgrp-14rplc-37">
    <w:name w:val="cat-UserDefined grp-14 rplc-37"/>
    <w:basedOn w:val="DefaultParagraphFont"/>
  </w:style>
  <w:style w:type="character" w:customStyle="1" w:styleId="cat-UserDefinedgrp-37rplc-39">
    <w:name w:val="cat-UserDefined grp-37 rplc-39"/>
    <w:basedOn w:val="DefaultParagraphFont"/>
  </w:style>
  <w:style w:type="character" w:customStyle="1" w:styleId="cat-UserDefinedgrp-38rplc-64">
    <w:name w:val="cat-UserDefined grp-38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